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764C" w14:textId="77777777" w:rsidR="00C544CD" w:rsidRDefault="003B736E">
      <w:pPr>
        <w:spacing w:line="259" w:lineRule="auto"/>
        <w:rPr>
          <w:b/>
          <w:sz w:val="20"/>
          <w:szCs w:val="20"/>
          <w:u w:val="single"/>
        </w:rPr>
      </w:pPr>
      <w:r>
        <w:rPr>
          <w:b/>
          <w:bCs/>
          <w:sz w:val="20"/>
          <w:szCs w:val="20"/>
          <w:u w:val="single"/>
          <w:lang w:val="fr-FR"/>
        </w:rPr>
        <w:t xml:space="preserve">POUR DIFFUSION IMMÉDIATE </w:t>
      </w:r>
    </w:p>
    <w:p w14:paraId="54BB3825" w14:textId="77777777" w:rsidR="00C544CD" w:rsidRDefault="00C544CD">
      <w:pPr>
        <w:spacing w:line="259" w:lineRule="auto"/>
      </w:pPr>
    </w:p>
    <w:p w14:paraId="2D65CAEB" w14:textId="77777777" w:rsidR="00C544CD" w:rsidRDefault="00C544CD">
      <w:pPr>
        <w:spacing w:line="259" w:lineRule="auto"/>
        <w:rPr>
          <w:i/>
          <w:sz w:val="20"/>
          <w:szCs w:val="20"/>
        </w:rPr>
      </w:pPr>
    </w:p>
    <w:p w14:paraId="35266D4B" w14:textId="77777777" w:rsidR="00C544CD" w:rsidRDefault="003B736E">
      <w:pPr>
        <w:spacing w:line="259" w:lineRule="auto"/>
        <w:jc w:val="center"/>
        <w:rPr>
          <w:i/>
          <w:sz w:val="28"/>
          <w:szCs w:val="28"/>
        </w:rPr>
      </w:pPr>
      <w:r>
        <w:rPr>
          <w:i/>
          <w:iCs/>
          <w:noProof/>
          <w:sz w:val="28"/>
          <w:szCs w:val="28"/>
          <w:lang w:val="fr-FR"/>
        </w:rPr>
        <w:drawing>
          <wp:inline distT="114300" distB="114300" distL="114300" distR="114300" wp14:anchorId="70F2306B" wp14:editId="16386871">
            <wp:extent cx="5731200" cy="132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stretch>
                      <a:fillRect/>
                    </a:stretch>
                  </pic:blipFill>
                  <pic:spPr>
                    <a:xfrm>
                      <a:off x="0" y="0"/>
                      <a:ext cx="5731200" cy="1320800"/>
                    </a:xfrm>
                    <a:prstGeom prst="rect">
                      <a:avLst/>
                    </a:prstGeom>
                  </pic:spPr>
                </pic:pic>
              </a:graphicData>
            </a:graphic>
          </wp:inline>
        </w:drawing>
      </w:r>
    </w:p>
    <w:p w14:paraId="1E3B9A82" w14:textId="77777777" w:rsidR="00C544CD" w:rsidRDefault="00C544CD">
      <w:pPr>
        <w:spacing w:line="259" w:lineRule="auto"/>
        <w:jc w:val="center"/>
        <w:rPr>
          <w:b/>
          <w:sz w:val="32"/>
          <w:szCs w:val="32"/>
        </w:rPr>
      </w:pPr>
    </w:p>
    <w:p w14:paraId="6FA332E8" w14:textId="77777777" w:rsidR="00C544CD" w:rsidRPr="003B736E" w:rsidRDefault="003B736E">
      <w:pPr>
        <w:spacing w:line="259" w:lineRule="auto"/>
        <w:jc w:val="center"/>
        <w:rPr>
          <w:b/>
          <w:sz w:val="32"/>
          <w:szCs w:val="32"/>
          <w:lang w:val="fr-FR"/>
        </w:rPr>
      </w:pPr>
      <w:r>
        <w:rPr>
          <w:b/>
          <w:bCs/>
          <w:sz w:val="32"/>
          <w:szCs w:val="32"/>
          <w:lang w:val="fr-FR"/>
        </w:rPr>
        <w:t xml:space="preserve">UNE NOUVELLE SÉRIE DE VIDÉOS </w:t>
      </w:r>
    </w:p>
    <w:p w14:paraId="62E4EBA2" w14:textId="2BD402CF" w:rsidR="00C544CD" w:rsidRPr="003B736E" w:rsidRDefault="003B736E">
      <w:pPr>
        <w:spacing w:line="259" w:lineRule="auto"/>
        <w:jc w:val="center"/>
        <w:rPr>
          <w:b/>
          <w:sz w:val="32"/>
          <w:szCs w:val="32"/>
          <w:lang w:val="fr-FR"/>
        </w:rPr>
      </w:pPr>
      <w:r>
        <w:rPr>
          <w:b/>
          <w:bCs/>
          <w:sz w:val="32"/>
          <w:szCs w:val="32"/>
          <w:lang w:val="fr-FR"/>
        </w:rPr>
        <w:t xml:space="preserve">DÉTAILLE LA MAGIE </w:t>
      </w:r>
      <w:r w:rsidR="00574E2C">
        <w:rPr>
          <w:b/>
          <w:bCs/>
          <w:sz w:val="32"/>
          <w:szCs w:val="32"/>
          <w:lang w:val="fr-FR"/>
        </w:rPr>
        <w:t>DE</w:t>
      </w:r>
      <w:r>
        <w:rPr>
          <w:b/>
          <w:bCs/>
          <w:sz w:val="32"/>
          <w:szCs w:val="32"/>
          <w:lang w:val="fr-FR"/>
        </w:rPr>
        <w:t xml:space="preserve"> FORSPOKEN </w:t>
      </w:r>
    </w:p>
    <w:p w14:paraId="0330A1B6" w14:textId="77777777" w:rsidR="00C544CD" w:rsidRPr="003B736E" w:rsidRDefault="00C544CD">
      <w:pPr>
        <w:spacing w:line="259" w:lineRule="auto"/>
        <w:jc w:val="center"/>
        <w:rPr>
          <w:b/>
          <w:sz w:val="32"/>
          <w:szCs w:val="32"/>
          <w:lang w:val="fr-FR"/>
        </w:rPr>
      </w:pPr>
    </w:p>
    <w:p w14:paraId="7BB88041" w14:textId="77777777" w:rsidR="00C544CD" w:rsidRPr="003B736E" w:rsidRDefault="003B736E">
      <w:pPr>
        <w:spacing w:line="259" w:lineRule="auto"/>
        <w:jc w:val="center"/>
        <w:rPr>
          <w:i/>
          <w:sz w:val="24"/>
          <w:szCs w:val="24"/>
          <w:lang w:val="fr-FR"/>
        </w:rPr>
      </w:pPr>
      <w:r>
        <w:rPr>
          <w:i/>
          <w:iCs/>
          <w:sz w:val="24"/>
          <w:szCs w:val="24"/>
          <w:lang w:val="fr-FR"/>
        </w:rPr>
        <w:t xml:space="preserve">La première des trois vidéos entraîne les joueurs </w:t>
      </w:r>
    </w:p>
    <w:p w14:paraId="701D4635" w14:textId="77777777" w:rsidR="00C544CD" w:rsidRPr="003B736E" w:rsidRDefault="003B736E">
      <w:pPr>
        <w:spacing w:line="259" w:lineRule="auto"/>
        <w:jc w:val="center"/>
        <w:rPr>
          <w:b/>
          <w:sz w:val="32"/>
          <w:szCs w:val="32"/>
          <w:lang w:val="fr-FR"/>
        </w:rPr>
      </w:pPr>
      <w:r>
        <w:rPr>
          <w:i/>
          <w:iCs/>
          <w:sz w:val="24"/>
          <w:szCs w:val="24"/>
          <w:lang w:val="fr-FR"/>
        </w:rPr>
        <w:t>à la suite des aptitudes de parkour magique de Frey</w:t>
      </w:r>
    </w:p>
    <w:p w14:paraId="2E1B551E" w14:textId="77777777" w:rsidR="00C544CD" w:rsidRPr="003B736E" w:rsidRDefault="00C544CD">
      <w:pPr>
        <w:spacing w:line="259" w:lineRule="auto"/>
        <w:jc w:val="center"/>
        <w:rPr>
          <w:b/>
          <w:sz w:val="32"/>
          <w:szCs w:val="32"/>
          <w:lang w:val="fr-FR"/>
        </w:rPr>
      </w:pPr>
    </w:p>
    <w:p w14:paraId="699D2F18" w14:textId="4A8D2F3A" w:rsidR="00C544CD" w:rsidRPr="003B736E" w:rsidRDefault="003B736E">
      <w:pPr>
        <w:spacing w:line="360" w:lineRule="auto"/>
        <w:rPr>
          <w:sz w:val="20"/>
          <w:szCs w:val="20"/>
          <w:lang w:val="fr-FR"/>
        </w:rPr>
      </w:pPr>
      <w:r>
        <w:rPr>
          <w:b/>
          <w:bCs/>
          <w:sz w:val="20"/>
          <w:szCs w:val="20"/>
          <w:lang w:val="fr-FR"/>
        </w:rPr>
        <w:t>LONDRES, le 27 octobre 2022</w:t>
      </w:r>
      <w:r>
        <w:rPr>
          <w:sz w:val="20"/>
          <w:szCs w:val="20"/>
          <w:lang w:val="fr-FR"/>
        </w:rPr>
        <w:t xml:space="preserve"> – </w:t>
      </w:r>
      <w:hyperlink r:id="rId10" w:tgtFrame="_blank" w:history="1">
        <w:r>
          <w:rPr>
            <w:rStyle w:val="Hyperlink"/>
            <w:sz w:val="20"/>
            <w:szCs w:val="20"/>
            <w:lang w:val="fr-FR"/>
          </w:rPr>
          <w:t>Square Enix Ltd.</w:t>
        </w:r>
      </w:hyperlink>
      <w:r>
        <w:rPr>
          <w:sz w:val="20"/>
          <w:szCs w:val="20"/>
          <w:lang w:val="fr-FR"/>
        </w:rPr>
        <w:t xml:space="preserve"> et Luminous Productions ont donné aujourd'hui le coup d'envoi d'une série de vidéos en trois parties qui expliqueront aux joueurs les mécaniques de gameplay de leur action-RPG, </w:t>
      </w:r>
      <w:r>
        <w:rPr>
          <w:b/>
          <w:bCs/>
          <w:i/>
          <w:iCs/>
          <w:sz w:val="20"/>
          <w:szCs w:val="20"/>
          <w:lang w:val="fr-FR"/>
        </w:rPr>
        <w:t>FORSPOKEN</w:t>
      </w:r>
      <w:r>
        <w:rPr>
          <w:sz w:val="20"/>
          <w:szCs w:val="20"/>
          <w:lang w:val="fr-FR"/>
        </w:rPr>
        <w:t xml:space="preserve">. La première est axée sur les aptitudes de parkour magique et de déplacement de la protagoniste, Frey Holland, ainsi que sur les divers sorts dont elle dispose. Les joueurs découvriront </w:t>
      </w:r>
      <w:r w:rsidR="003F308C">
        <w:rPr>
          <w:sz w:val="20"/>
          <w:szCs w:val="20"/>
          <w:lang w:val="fr-FR"/>
        </w:rPr>
        <w:t>un peu plus</w:t>
      </w:r>
      <w:r>
        <w:rPr>
          <w:sz w:val="20"/>
          <w:szCs w:val="20"/>
          <w:lang w:val="fr-FR"/>
        </w:rPr>
        <w:t xml:space="preserve"> ce qui les attendra à la sortie du jeu, le 24 janvier 2023.</w:t>
      </w:r>
    </w:p>
    <w:p w14:paraId="4E24ABB2" w14:textId="77777777" w:rsidR="00C544CD" w:rsidRPr="003B736E" w:rsidRDefault="00C544CD">
      <w:pPr>
        <w:spacing w:line="360" w:lineRule="auto"/>
        <w:rPr>
          <w:sz w:val="20"/>
          <w:szCs w:val="20"/>
          <w:highlight w:val="green"/>
          <w:lang w:val="fr-FR"/>
        </w:rPr>
      </w:pPr>
    </w:p>
    <w:p w14:paraId="6FDBAECB" w14:textId="569AC37D" w:rsidR="00C544CD" w:rsidRPr="003B736E" w:rsidRDefault="003B736E">
      <w:pPr>
        <w:spacing w:line="360" w:lineRule="auto"/>
        <w:rPr>
          <w:sz w:val="20"/>
          <w:szCs w:val="20"/>
          <w:lang w:val="fr-FR"/>
        </w:rPr>
      </w:pPr>
      <w:r>
        <w:rPr>
          <w:sz w:val="20"/>
          <w:szCs w:val="20"/>
          <w:lang w:val="fr-FR"/>
        </w:rPr>
        <w:t xml:space="preserve">La vidéo </w:t>
      </w:r>
      <w:r>
        <w:rPr>
          <w:i/>
          <w:iCs/>
          <w:sz w:val="20"/>
          <w:szCs w:val="20"/>
          <w:lang w:val="fr-FR"/>
        </w:rPr>
        <w:t>FORSPOKEN : Présentation détaillée | Parkour magiqu</w:t>
      </w:r>
      <w:r>
        <w:rPr>
          <w:sz w:val="20"/>
          <w:szCs w:val="20"/>
          <w:lang w:val="fr-FR"/>
        </w:rPr>
        <w:t xml:space="preserve">e est disponible ici: </w:t>
      </w:r>
      <w:hyperlink r:id="rId11" w:history="1">
        <w:r w:rsidR="000F01C9" w:rsidRPr="000F01C9">
          <w:rPr>
            <w:rStyle w:val="Hyperlink"/>
            <w:sz w:val="20"/>
            <w:szCs w:val="20"/>
            <w:lang w:val="fr-FR"/>
          </w:rPr>
          <w:t>https://www.youtube.com/watch?v=SvPDkdeQikw</w:t>
        </w:r>
      </w:hyperlink>
    </w:p>
    <w:p w14:paraId="59CD877F" w14:textId="77777777" w:rsidR="001628ED" w:rsidRPr="003B736E" w:rsidRDefault="001628ED">
      <w:pPr>
        <w:spacing w:line="360" w:lineRule="auto"/>
        <w:rPr>
          <w:sz w:val="20"/>
          <w:szCs w:val="20"/>
          <w:lang w:val="fr-FR"/>
        </w:rPr>
      </w:pPr>
      <w:bookmarkStart w:id="0" w:name="_b2hgphl2vdwb" w:colFirst="0" w:colLast="0"/>
      <w:bookmarkEnd w:id="0"/>
    </w:p>
    <w:p w14:paraId="3CD406C0" w14:textId="7989E76C" w:rsidR="00B30DCC" w:rsidRPr="003B736E" w:rsidRDefault="003B736E">
      <w:pPr>
        <w:spacing w:line="360" w:lineRule="auto"/>
        <w:rPr>
          <w:sz w:val="20"/>
          <w:szCs w:val="20"/>
          <w:lang w:val="fr-FR"/>
        </w:rPr>
      </w:pPr>
      <w:bookmarkStart w:id="1" w:name="_3y9snqp9nc2u" w:colFirst="0" w:colLast="0"/>
      <w:bookmarkEnd w:id="1"/>
      <w:r w:rsidRPr="003B736E">
        <w:rPr>
          <w:sz w:val="20"/>
          <w:szCs w:val="20"/>
          <w:lang w:val="fr-FR"/>
        </w:rPr>
        <w:t xml:space="preserve">La prochaine vidéo de la série, </w:t>
      </w:r>
      <w:r w:rsidRPr="003B736E">
        <w:rPr>
          <w:i/>
          <w:iCs/>
          <w:sz w:val="20"/>
          <w:szCs w:val="20"/>
          <w:lang w:val="fr-FR"/>
        </w:rPr>
        <w:t>FORSPOKEN : Présentation détaillée | Combat magique</w:t>
      </w:r>
      <w:r w:rsidRPr="003B736E">
        <w:rPr>
          <w:sz w:val="20"/>
          <w:szCs w:val="20"/>
          <w:lang w:val="fr-FR"/>
        </w:rPr>
        <w:t xml:space="preserve"> </w:t>
      </w:r>
      <w:r>
        <w:rPr>
          <w:sz w:val="20"/>
          <w:szCs w:val="20"/>
          <w:lang w:val="fr-FR"/>
        </w:rPr>
        <w:t xml:space="preserve">sera disponible le 3 novembre et abordera les bases des aptitudes de combat magique de Frey. Les joueurs en apprendront davantage sur les types de magie, d'attaques et d'améliorations qu'ils pourront débloquer afin d'aider Frey à combattre les divers ennemis qu'elle rencontrera. La dernière vidéo, </w:t>
      </w:r>
      <w:r>
        <w:rPr>
          <w:i/>
          <w:iCs/>
          <w:sz w:val="20"/>
          <w:szCs w:val="20"/>
          <w:lang w:val="fr-FR"/>
        </w:rPr>
        <w:t>FORSPOKEN : Présentation détaillée | Explorer Athia</w:t>
      </w:r>
      <w:r>
        <w:rPr>
          <w:sz w:val="20"/>
          <w:szCs w:val="20"/>
          <w:lang w:val="fr-FR"/>
        </w:rPr>
        <w:t>, sera disponible le 10 novembre et présentera des quêtes, des défis et diverses activités que l</w:t>
      </w:r>
      <w:r w:rsidR="003F308C">
        <w:rPr>
          <w:sz w:val="20"/>
          <w:szCs w:val="20"/>
          <w:lang w:val="fr-FR"/>
        </w:rPr>
        <w:t>e</w:t>
      </w:r>
      <w:r>
        <w:rPr>
          <w:sz w:val="20"/>
          <w:szCs w:val="20"/>
          <w:lang w:val="fr-FR"/>
        </w:rPr>
        <w:t>s joueurs pourront effectuer dans le monde d'Athia.</w:t>
      </w:r>
      <w:bookmarkStart w:id="2" w:name="_am7kx8dpbwcl" w:colFirst="0" w:colLast="0"/>
      <w:bookmarkStart w:id="3" w:name="_edqb9myeudii" w:colFirst="0" w:colLast="0"/>
      <w:bookmarkEnd w:id="2"/>
      <w:bookmarkEnd w:id="3"/>
    </w:p>
    <w:p w14:paraId="2D13D801" w14:textId="77777777" w:rsidR="00B13EC1" w:rsidRPr="003B736E" w:rsidRDefault="00B13EC1">
      <w:pPr>
        <w:spacing w:line="360" w:lineRule="auto"/>
        <w:rPr>
          <w:sz w:val="20"/>
          <w:szCs w:val="20"/>
          <w:lang w:val="fr-FR"/>
        </w:rPr>
      </w:pPr>
    </w:p>
    <w:p w14:paraId="6D52798C" w14:textId="77777777" w:rsidR="001317B3" w:rsidRPr="003B736E" w:rsidRDefault="003B736E" w:rsidP="001317B3">
      <w:pPr>
        <w:spacing w:line="360" w:lineRule="auto"/>
        <w:rPr>
          <w:sz w:val="20"/>
          <w:szCs w:val="20"/>
          <w:highlight w:val="white"/>
          <w:lang w:val="fr-FR"/>
        </w:rPr>
      </w:pPr>
      <w:r>
        <w:rPr>
          <w:sz w:val="20"/>
          <w:szCs w:val="20"/>
          <w:lang w:val="fr-FR"/>
        </w:rPr>
        <w:t xml:space="preserve">Conçu pour la PlayStation®5 (PS5™), </w:t>
      </w:r>
      <w:r>
        <w:rPr>
          <w:i/>
          <w:iCs/>
          <w:sz w:val="20"/>
          <w:szCs w:val="20"/>
          <w:lang w:val="fr-FR"/>
        </w:rPr>
        <w:t>FORSPOKEN</w:t>
      </w:r>
      <w:r>
        <w:rPr>
          <w:sz w:val="20"/>
          <w:szCs w:val="20"/>
          <w:lang w:val="fr-FR"/>
        </w:rPr>
        <w:t xml:space="preserve"> tirera parti de toute la puissance de la console et incarnera la philosophie de Luminous Productions en proposant une expérience de jeu inédite alliant technologie de pointe et créativité. </w:t>
      </w:r>
      <w:r>
        <w:rPr>
          <w:i/>
          <w:iCs/>
          <w:sz w:val="20"/>
          <w:szCs w:val="20"/>
          <w:lang w:val="fr-FR"/>
        </w:rPr>
        <w:t>FORSPOKEN</w:t>
      </w:r>
      <w:r>
        <w:rPr>
          <w:sz w:val="20"/>
          <w:szCs w:val="20"/>
          <w:lang w:val="fr-FR"/>
        </w:rPr>
        <w:t xml:space="preserve"> sera disponible simultanément sur PS5 et PC (sur STEAM®, Epic Games Store ou Microsoft Store) le 24 janvier 2023. Les précommandes sont ouvertes. La préquelle téléchargeable </w:t>
      </w:r>
      <w:r>
        <w:rPr>
          <w:i/>
          <w:iCs/>
          <w:sz w:val="20"/>
          <w:szCs w:val="20"/>
          <w:lang w:val="fr-FR"/>
        </w:rPr>
        <w:t xml:space="preserve">Forspoken: In Tanta We Trust </w:t>
      </w:r>
      <w:r>
        <w:rPr>
          <w:sz w:val="20"/>
          <w:szCs w:val="20"/>
          <w:lang w:val="fr-FR"/>
        </w:rPr>
        <w:t>sera disponible pendant l'été 2023.</w:t>
      </w:r>
      <w:bookmarkStart w:id="4" w:name="_lv6smz9nhzz6" w:colFirst="0" w:colLast="0"/>
      <w:bookmarkEnd w:id="4"/>
    </w:p>
    <w:p w14:paraId="100DF23D" w14:textId="77777777" w:rsidR="00C6584E" w:rsidRPr="003B736E" w:rsidRDefault="00C6584E">
      <w:pPr>
        <w:spacing w:line="360" w:lineRule="auto"/>
        <w:rPr>
          <w:sz w:val="20"/>
          <w:szCs w:val="20"/>
          <w:highlight w:val="white"/>
          <w:lang w:val="fr-FR"/>
        </w:rPr>
      </w:pPr>
    </w:p>
    <w:p w14:paraId="0212C3BD" w14:textId="77777777" w:rsidR="00C544CD" w:rsidRPr="003B736E" w:rsidRDefault="003B736E">
      <w:pPr>
        <w:spacing w:line="360" w:lineRule="auto"/>
        <w:rPr>
          <w:sz w:val="20"/>
          <w:szCs w:val="20"/>
          <w:lang w:val="fr-FR"/>
        </w:rPr>
      </w:pPr>
      <w:bookmarkStart w:id="5" w:name="_bi8rq5qa273z" w:colFirst="0" w:colLast="0"/>
      <w:bookmarkEnd w:id="5"/>
      <w:r>
        <w:rPr>
          <w:sz w:val="20"/>
          <w:szCs w:val="20"/>
          <w:lang w:val="fr-FR"/>
        </w:rPr>
        <w:lastRenderedPageBreak/>
        <w:t xml:space="preserve">Pour en apprendre plus sur </w:t>
      </w:r>
      <w:r>
        <w:rPr>
          <w:i/>
          <w:iCs/>
          <w:sz w:val="20"/>
          <w:szCs w:val="20"/>
          <w:lang w:val="fr-FR"/>
        </w:rPr>
        <w:t>FORSPOKEN</w:t>
      </w:r>
      <w:r>
        <w:rPr>
          <w:sz w:val="20"/>
          <w:szCs w:val="20"/>
          <w:lang w:val="fr-FR"/>
        </w:rPr>
        <w:t xml:space="preserve">, rendez-vous sur : </w:t>
      </w:r>
      <w:hyperlink r:id="rId12" w:history="1">
        <w:r>
          <w:rPr>
            <w:color w:val="1155CC"/>
            <w:sz w:val="20"/>
            <w:szCs w:val="20"/>
            <w:u w:val="single"/>
            <w:lang w:val="fr-FR"/>
          </w:rPr>
          <w:t>www.forspoken.com</w:t>
        </w:r>
      </w:hyperlink>
      <w:r>
        <w:rPr>
          <w:sz w:val="20"/>
          <w:szCs w:val="20"/>
          <w:lang w:val="fr-FR"/>
        </w:rPr>
        <w:t>.</w:t>
      </w:r>
    </w:p>
    <w:p w14:paraId="24EBD844" w14:textId="77777777" w:rsidR="00C544CD" w:rsidRPr="003B736E" w:rsidRDefault="00C544CD">
      <w:pPr>
        <w:spacing w:line="360" w:lineRule="auto"/>
        <w:rPr>
          <w:b/>
          <w:sz w:val="18"/>
          <w:szCs w:val="18"/>
          <w:u w:val="single"/>
          <w:lang w:val="fr-FR"/>
        </w:rPr>
      </w:pPr>
    </w:p>
    <w:p w14:paraId="06D481CD" w14:textId="77777777" w:rsidR="00C544CD" w:rsidRPr="003B736E" w:rsidRDefault="003B736E">
      <w:pPr>
        <w:spacing w:line="360" w:lineRule="auto"/>
        <w:rPr>
          <w:sz w:val="20"/>
          <w:szCs w:val="20"/>
          <w:lang w:val="fr-FR"/>
        </w:rPr>
      </w:pPr>
      <w:r>
        <w:rPr>
          <w:b/>
          <w:bCs/>
          <w:sz w:val="20"/>
          <w:szCs w:val="20"/>
          <w:u w:val="single"/>
          <w:lang w:val="fr-FR"/>
        </w:rPr>
        <w:t>Liens associés :</w:t>
      </w:r>
      <w:r>
        <w:rPr>
          <w:b/>
          <w:bCs/>
          <w:sz w:val="20"/>
          <w:szCs w:val="20"/>
          <w:lang w:val="fr-FR"/>
        </w:rPr>
        <w:t xml:space="preserve"> </w:t>
      </w:r>
    </w:p>
    <w:p w14:paraId="21843877" w14:textId="77777777" w:rsidR="00C544CD" w:rsidRPr="003B736E" w:rsidRDefault="003B736E">
      <w:pPr>
        <w:spacing w:line="360" w:lineRule="auto"/>
        <w:rPr>
          <w:sz w:val="20"/>
          <w:szCs w:val="20"/>
          <w:lang w:val="fr-FR"/>
        </w:rPr>
      </w:pPr>
      <w:r>
        <w:rPr>
          <w:b/>
          <w:bCs/>
          <w:sz w:val="20"/>
          <w:szCs w:val="20"/>
          <w:lang w:val="fr-FR"/>
        </w:rPr>
        <w:t xml:space="preserve">Site officiel de </w:t>
      </w:r>
      <w:r>
        <w:rPr>
          <w:b/>
          <w:bCs/>
          <w:i/>
          <w:iCs/>
          <w:sz w:val="20"/>
          <w:szCs w:val="20"/>
          <w:lang w:val="fr-FR"/>
        </w:rPr>
        <w:t>FORSPOKEN</w:t>
      </w:r>
      <w:r>
        <w:rPr>
          <w:b/>
          <w:bCs/>
          <w:sz w:val="20"/>
          <w:szCs w:val="20"/>
          <w:lang w:val="fr-FR"/>
        </w:rPr>
        <w:t> :</w:t>
      </w:r>
      <w:r>
        <w:rPr>
          <w:sz w:val="20"/>
          <w:szCs w:val="20"/>
          <w:lang w:val="fr-FR"/>
        </w:rPr>
        <w:t xml:space="preserve"> </w:t>
      </w:r>
      <w:hyperlink r:id="rId13" w:history="1">
        <w:r>
          <w:rPr>
            <w:color w:val="1155CC"/>
            <w:sz w:val="20"/>
            <w:szCs w:val="20"/>
            <w:u w:val="single"/>
            <w:lang w:val="fr-FR"/>
          </w:rPr>
          <w:t>www.forspoken.com</w:t>
        </w:r>
        <w:r>
          <w:rPr>
            <w:sz w:val="20"/>
            <w:szCs w:val="20"/>
            <w:lang w:val="fr-FR"/>
          </w:rPr>
          <w:t xml:space="preserve"> </w:t>
        </w:r>
      </w:hyperlink>
      <w:r>
        <w:rPr>
          <w:sz w:val="20"/>
          <w:szCs w:val="20"/>
          <w:lang w:val="fr-FR"/>
        </w:rPr>
        <w:t xml:space="preserve">  </w:t>
      </w:r>
    </w:p>
    <w:p w14:paraId="68770066" w14:textId="77777777" w:rsidR="00C544CD" w:rsidRPr="003B736E" w:rsidRDefault="003B736E">
      <w:pPr>
        <w:spacing w:line="360" w:lineRule="auto"/>
        <w:rPr>
          <w:sz w:val="20"/>
          <w:szCs w:val="20"/>
          <w:lang w:val="fr-FR"/>
        </w:rPr>
      </w:pPr>
      <w:r>
        <w:rPr>
          <w:b/>
          <w:bCs/>
          <w:sz w:val="20"/>
          <w:szCs w:val="20"/>
          <w:lang w:val="fr-FR"/>
        </w:rPr>
        <w:t>Site de Luminous Productions :</w:t>
      </w:r>
      <w:r>
        <w:rPr>
          <w:sz w:val="20"/>
          <w:szCs w:val="20"/>
          <w:lang w:val="fr-FR"/>
        </w:rPr>
        <w:t xml:space="preserve"> </w:t>
      </w:r>
      <w:hyperlink w:history="1">
        <w:r>
          <w:rPr>
            <w:color w:val="1155CC"/>
            <w:sz w:val="20"/>
            <w:szCs w:val="20"/>
            <w:lang w:val="fr-FR"/>
          </w:rPr>
          <w:t>[LINK]</w:t>
        </w:r>
      </w:hyperlink>
    </w:p>
    <w:p w14:paraId="38573AB9" w14:textId="77777777" w:rsidR="00C544CD" w:rsidRDefault="003B736E">
      <w:pPr>
        <w:spacing w:line="360" w:lineRule="auto"/>
        <w:rPr>
          <w:sz w:val="20"/>
          <w:szCs w:val="20"/>
        </w:rPr>
      </w:pPr>
      <w:r w:rsidRPr="003B736E">
        <w:rPr>
          <w:b/>
          <w:bCs/>
          <w:sz w:val="20"/>
          <w:szCs w:val="20"/>
          <w:lang w:val="en-GB"/>
        </w:rPr>
        <w:t>Facebook :</w:t>
      </w:r>
      <w:hyperlink r:id="rId14" w:history="1">
        <w:r w:rsidRPr="003B736E">
          <w:rPr>
            <w:color w:val="1155CC"/>
            <w:sz w:val="20"/>
            <w:szCs w:val="20"/>
            <w:lang w:val="en-GB"/>
          </w:rPr>
          <w:t xml:space="preserve"> </w:t>
        </w:r>
        <w:r w:rsidRPr="003B736E">
          <w:rPr>
            <w:color w:val="1155CC"/>
            <w:sz w:val="20"/>
            <w:szCs w:val="20"/>
            <w:u w:val="single"/>
            <w:lang w:val="en-GB"/>
          </w:rPr>
          <w:t>www.facebook.com/Forspoken</w:t>
        </w:r>
      </w:hyperlink>
    </w:p>
    <w:p w14:paraId="057493BE" w14:textId="77777777" w:rsidR="00C544CD" w:rsidRDefault="003B736E">
      <w:pPr>
        <w:spacing w:line="360" w:lineRule="auto"/>
        <w:rPr>
          <w:sz w:val="20"/>
          <w:szCs w:val="20"/>
        </w:rPr>
      </w:pPr>
      <w:r w:rsidRPr="003B736E">
        <w:rPr>
          <w:b/>
          <w:bCs/>
          <w:sz w:val="20"/>
          <w:szCs w:val="20"/>
          <w:lang w:val="en-GB"/>
        </w:rPr>
        <w:t>Twitter :</w:t>
      </w:r>
      <w:r w:rsidRPr="003B736E">
        <w:rPr>
          <w:sz w:val="20"/>
          <w:szCs w:val="20"/>
          <w:lang w:val="en-GB"/>
        </w:rPr>
        <w:t xml:space="preserve"> </w:t>
      </w:r>
      <w:hyperlink r:id="rId15" w:history="1">
        <w:r w:rsidRPr="003B736E">
          <w:rPr>
            <w:color w:val="1155CC"/>
            <w:sz w:val="20"/>
            <w:szCs w:val="20"/>
            <w:u w:val="single"/>
            <w:lang w:val="en-GB"/>
          </w:rPr>
          <w:t xml:space="preserve">@Forspoken </w:t>
        </w:r>
      </w:hyperlink>
      <w:r w:rsidRPr="003B736E">
        <w:rPr>
          <w:sz w:val="20"/>
          <w:szCs w:val="20"/>
          <w:lang w:val="en-GB"/>
        </w:rPr>
        <w:t xml:space="preserve">   </w:t>
      </w:r>
    </w:p>
    <w:p w14:paraId="64548CE7" w14:textId="77777777" w:rsidR="00C544CD" w:rsidRPr="003B736E" w:rsidRDefault="003B736E">
      <w:pPr>
        <w:spacing w:line="360" w:lineRule="auto"/>
        <w:rPr>
          <w:sz w:val="20"/>
          <w:szCs w:val="20"/>
          <w:lang w:val="fr-FR"/>
        </w:rPr>
      </w:pPr>
      <w:r>
        <w:rPr>
          <w:b/>
          <w:bCs/>
          <w:sz w:val="20"/>
          <w:szCs w:val="20"/>
          <w:lang w:val="fr-FR"/>
        </w:rPr>
        <w:t>Instagram :</w:t>
      </w:r>
      <w:r>
        <w:rPr>
          <w:sz w:val="20"/>
          <w:szCs w:val="20"/>
          <w:lang w:val="fr-FR"/>
        </w:rPr>
        <w:t xml:space="preserve"> </w:t>
      </w:r>
      <w:hyperlink r:id="rId16" w:history="1">
        <w:r>
          <w:rPr>
            <w:color w:val="1155CC"/>
            <w:sz w:val="20"/>
            <w:szCs w:val="20"/>
            <w:u w:val="single"/>
            <w:lang w:val="fr-FR"/>
          </w:rPr>
          <w:t xml:space="preserve">@Forspoken </w:t>
        </w:r>
      </w:hyperlink>
      <w:r>
        <w:rPr>
          <w:sz w:val="20"/>
          <w:szCs w:val="20"/>
          <w:lang w:val="fr-FR"/>
        </w:rPr>
        <w:t xml:space="preserve"> </w:t>
      </w:r>
    </w:p>
    <w:p w14:paraId="1AAE728E" w14:textId="77777777" w:rsidR="00C544CD" w:rsidRPr="003B736E" w:rsidRDefault="003B736E">
      <w:pPr>
        <w:spacing w:line="360" w:lineRule="auto"/>
        <w:rPr>
          <w:sz w:val="20"/>
          <w:szCs w:val="20"/>
          <w:highlight w:val="white"/>
          <w:lang w:val="fr-FR"/>
        </w:rPr>
      </w:pPr>
      <w:r>
        <w:rPr>
          <w:sz w:val="20"/>
          <w:szCs w:val="20"/>
          <w:lang w:val="fr-FR"/>
        </w:rPr>
        <w:t>#Forspoken</w:t>
      </w:r>
    </w:p>
    <w:p w14:paraId="316D75FF" w14:textId="77777777" w:rsidR="00C544CD" w:rsidRPr="003B736E" w:rsidRDefault="00C544CD">
      <w:pPr>
        <w:pBdr>
          <w:bottom w:val="single" w:sz="4" w:space="1" w:color="000000"/>
        </w:pBdr>
        <w:shd w:val="clear" w:color="auto" w:fill="FFFFFF"/>
        <w:spacing w:line="240" w:lineRule="auto"/>
        <w:rPr>
          <w:color w:val="1155CC"/>
          <w:sz w:val="18"/>
          <w:szCs w:val="18"/>
          <w:highlight w:val="white"/>
          <w:lang w:val="fr-FR"/>
        </w:rPr>
      </w:pPr>
    </w:p>
    <w:p w14:paraId="4F548B42" w14:textId="77777777" w:rsidR="00B13EC1" w:rsidRPr="003B736E" w:rsidRDefault="003B736E" w:rsidP="00B13EC1">
      <w:pPr>
        <w:pBdr>
          <w:bottom w:val="single" w:sz="4" w:space="1" w:color="000000"/>
        </w:pBdr>
        <w:shd w:val="clear" w:color="auto" w:fill="FFFFFF"/>
        <w:rPr>
          <w:rFonts w:eastAsia="Arial"/>
          <w:b/>
          <w:i/>
          <w:sz w:val="18"/>
          <w:szCs w:val="18"/>
          <w:highlight w:val="white"/>
          <w:u w:val="single"/>
          <w:lang w:val="fr-FR"/>
        </w:rPr>
      </w:pPr>
      <w:r>
        <w:rPr>
          <w:b/>
          <w:bCs/>
          <w:sz w:val="18"/>
          <w:szCs w:val="18"/>
          <w:highlight w:val="white"/>
          <w:u w:val="single"/>
          <w:lang w:val="fr-FR"/>
        </w:rPr>
        <w:t xml:space="preserve">À propos de Square Enix </w:t>
      </w:r>
      <w:r>
        <w:rPr>
          <w:b/>
          <w:bCs/>
          <w:sz w:val="18"/>
          <w:szCs w:val="18"/>
          <w:u w:val="single"/>
          <w:lang w:val="fr-FR"/>
        </w:rPr>
        <w:t>Ltd.</w:t>
      </w:r>
    </w:p>
    <w:p w14:paraId="796F31B9" w14:textId="77777777" w:rsidR="00B13EC1" w:rsidRPr="003B736E" w:rsidRDefault="003B736E" w:rsidP="00B13EC1">
      <w:pPr>
        <w:pBdr>
          <w:bottom w:val="single" w:sz="4" w:space="1" w:color="000000"/>
        </w:pBdr>
        <w:shd w:val="clear" w:color="auto" w:fill="FFFFFF"/>
        <w:spacing w:line="240" w:lineRule="auto"/>
        <w:rPr>
          <w:sz w:val="18"/>
          <w:szCs w:val="18"/>
          <w:lang w:val="fr-FR"/>
        </w:rPr>
      </w:pPr>
      <w:r>
        <w:rPr>
          <w:sz w:val="18"/>
          <w:szCs w:val="18"/>
          <w:lang w:val="fr-FR"/>
        </w:rPr>
        <w:t>Square Enix Ltd., rattachée à l’unité commerciale de Square Enix Europe, publie et distribue des contenus de divertissement édités par le groupe SQUARE ENIX® et TAITO® en Europe et dans la zone PAL. Le groupe Square Enix peut s'enorgueillir de posséder les droits de produits tels que : FINAL FANTASY®, qui s’est vendu à plus de 173 millions d’exemplaires dans le monde entier, DRAGON QUEST® qui s’est vendu à plus de 85 millions d’exemplaires, et le légendaire SPACE INVADERS®. Square Enix Ltd. est une filiale en propriété exclusive basée à Londres de Square Enix Holdings Co., Ltd.</w:t>
      </w:r>
    </w:p>
    <w:p w14:paraId="39D382BD" w14:textId="77777777" w:rsidR="00B13EC1" w:rsidRPr="003B736E" w:rsidRDefault="003B736E" w:rsidP="00B13EC1">
      <w:pPr>
        <w:pBdr>
          <w:bottom w:val="single" w:sz="4" w:space="1" w:color="000000"/>
        </w:pBdr>
        <w:shd w:val="clear" w:color="auto" w:fill="FFFFFF"/>
        <w:spacing w:line="240" w:lineRule="auto"/>
        <w:rPr>
          <w:sz w:val="18"/>
          <w:szCs w:val="18"/>
          <w:lang w:val="fr-FR"/>
        </w:rPr>
      </w:pPr>
      <w:r>
        <w:rPr>
          <w:sz w:val="18"/>
          <w:szCs w:val="18"/>
          <w:lang w:val="fr-FR"/>
        </w:rPr>
        <w:t xml:space="preserve"> </w:t>
      </w:r>
    </w:p>
    <w:p w14:paraId="024B624F" w14:textId="77777777" w:rsidR="00C544CD" w:rsidRPr="003B736E" w:rsidRDefault="003B736E">
      <w:pPr>
        <w:pBdr>
          <w:bottom w:val="single" w:sz="4" w:space="1" w:color="000000"/>
        </w:pBdr>
        <w:shd w:val="clear" w:color="auto" w:fill="FFFFFF"/>
        <w:spacing w:line="240" w:lineRule="auto"/>
        <w:rPr>
          <w:sz w:val="18"/>
          <w:szCs w:val="18"/>
          <w:lang w:val="fr-FR"/>
        </w:rPr>
      </w:pPr>
      <w:r>
        <w:rPr>
          <w:sz w:val="18"/>
          <w:szCs w:val="18"/>
          <w:lang w:val="fr-FR"/>
        </w:rPr>
        <w:t xml:space="preserve">Plus d’informations sur Square Enix Ltd. sont disponibles à l’adresse suivante : </w:t>
      </w:r>
      <w:hyperlink r:id="rId17" w:history="1">
        <w:r>
          <w:rPr>
            <w:rStyle w:val="Hyperlink"/>
            <w:sz w:val="18"/>
            <w:szCs w:val="18"/>
            <w:lang w:val="fr-FR"/>
          </w:rPr>
          <w:t>http://www.square-enix.com/eu/fr/</w:t>
        </w:r>
      </w:hyperlink>
      <w:r>
        <w:rPr>
          <w:lang w:val="fr-FR"/>
        </w:rPr>
        <w:t>.</w:t>
      </w:r>
    </w:p>
    <w:p w14:paraId="2107156B" w14:textId="77777777" w:rsidR="00C544CD" w:rsidRPr="003B736E" w:rsidRDefault="00C544CD">
      <w:pPr>
        <w:pBdr>
          <w:bottom w:val="single" w:sz="4" w:space="1" w:color="000000"/>
        </w:pBdr>
        <w:spacing w:line="240" w:lineRule="auto"/>
        <w:rPr>
          <w:sz w:val="18"/>
          <w:szCs w:val="18"/>
          <w:lang w:val="fr-FR"/>
        </w:rPr>
      </w:pPr>
    </w:p>
    <w:p w14:paraId="27CD5D80" w14:textId="77777777" w:rsidR="00C544CD" w:rsidRPr="003B736E" w:rsidRDefault="003B736E">
      <w:pPr>
        <w:pBdr>
          <w:bottom w:val="single" w:sz="4" w:space="1" w:color="000000"/>
        </w:pBdr>
        <w:spacing w:line="240" w:lineRule="auto"/>
        <w:jc w:val="center"/>
        <w:rPr>
          <w:sz w:val="18"/>
          <w:szCs w:val="18"/>
          <w:lang w:val="fr-FR"/>
        </w:rPr>
      </w:pPr>
      <w:r>
        <w:rPr>
          <w:sz w:val="18"/>
          <w:szCs w:val="18"/>
          <w:lang w:val="fr-FR"/>
        </w:rPr>
        <w:t># # #</w:t>
      </w:r>
    </w:p>
    <w:p w14:paraId="0C88C7C0" w14:textId="77777777" w:rsidR="00C544CD" w:rsidRPr="003B736E" w:rsidRDefault="00C544CD">
      <w:pPr>
        <w:pBdr>
          <w:bottom w:val="single" w:sz="4" w:space="1" w:color="000000"/>
        </w:pBdr>
        <w:spacing w:line="240" w:lineRule="auto"/>
        <w:rPr>
          <w:sz w:val="12"/>
          <w:szCs w:val="12"/>
          <w:lang w:val="fr-FR"/>
        </w:rPr>
      </w:pPr>
    </w:p>
    <w:p w14:paraId="7663D8D4" w14:textId="77777777" w:rsidR="00C544CD" w:rsidRPr="003B736E" w:rsidRDefault="003B736E">
      <w:pPr>
        <w:spacing w:line="240" w:lineRule="auto"/>
        <w:rPr>
          <w:rFonts w:ascii="Roboto" w:eastAsia="Roboto" w:hAnsi="Roboto" w:cs="Roboto"/>
          <w:sz w:val="15"/>
          <w:szCs w:val="15"/>
          <w:highlight w:val="white"/>
          <w:lang w:val="fr-FR"/>
        </w:rPr>
      </w:pPr>
      <w:r>
        <w:rPr>
          <w:rFonts w:ascii="Roboto" w:eastAsia="Roboto" w:hAnsi="Roboto" w:cs="Roboto"/>
          <w:sz w:val="15"/>
          <w:szCs w:val="15"/>
          <w:highlight w:val="white"/>
          <w:lang w:val="fr-FR"/>
        </w:rPr>
        <w:t>© 2022 Luminous Productions Co., Ltd. Tous droits réservés.</w:t>
      </w:r>
    </w:p>
    <w:p w14:paraId="6F82332D" w14:textId="77777777" w:rsidR="00C544CD" w:rsidRDefault="003B736E">
      <w:pPr>
        <w:spacing w:line="240" w:lineRule="auto"/>
      </w:pPr>
      <w:r>
        <w:rPr>
          <w:sz w:val="16"/>
          <w:szCs w:val="16"/>
          <w:lang w:val="fr-FR"/>
        </w:rPr>
        <w:t xml:space="preserve">FORSPOKEN, FINAL FANTASY, DRAGON QUEST, SQUARE ENIX, le logo SQUARE ENIX, SPACE INVADERS et TAITO sont des marques de fabrique ou des marques déposées du groupe Square Enix. </w:t>
      </w:r>
      <w:r w:rsidRPr="003B736E">
        <w:rPr>
          <w:rFonts w:ascii="Roboto" w:hAnsi="Roboto"/>
          <w:sz w:val="15"/>
          <w:szCs w:val="15"/>
          <w:highlight w:val="white"/>
          <w:lang w:val="en-GB"/>
        </w:rPr>
        <w:t>“PlayStation” and “PS5” are a registered trademark or trademarks of Sony Interactive Entertainment Inc.</w:t>
      </w:r>
      <w:r w:rsidRPr="003B736E">
        <w:rPr>
          <w:sz w:val="16"/>
          <w:szCs w:val="16"/>
          <w:lang w:val="en-GB"/>
        </w:rPr>
        <w:t xml:space="preserve"> </w:t>
      </w:r>
      <w:r>
        <w:rPr>
          <w:sz w:val="16"/>
          <w:szCs w:val="16"/>
          <w:lang w:val="fr-FR"/>
        </w:rPr>
        <w:t>Toutes les autres marques appartiennent à leurs propriétaires respectifs.</w:t>
      </w:r>
    </w:p>
    <w:sectPr w:rsidR="00C544C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150D" w14:textId="77777777" w:rsidR="00082843" w:rsidRDefault="00082843">
      <w:pPr>
        <w:spacing w:line="240" w:lineRule="auto"/>
      </w:pPr>
      <w:r>
        <w:separator/>
      </w:r>
    </w:p>
  </w:endnote>
  <w:endnote w:type="continuationSeparator" w:id="0">
    <w:p w14:paraId="028CC5DC" w14:textId="77777777" w:rsidR="00082843" w:rsidRDefault="00082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760C" w14:textId="77777777" w:rsidR="000F01C9" w:rsidRDefault="000F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CEC9" w14:textId="77777777" w:rsidR="000F01C9" w:rsidRDefault="000F0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3463" w14:textId="77777777" w:rsidR="000F01C9" w:rsidRDefault="000F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0662" w14:textId="77777777" w:rsidR="00082843" w:rsidRDefault="00082843">
      <w:pPr>
        <w:spacing w:line="240" w:lineRule="auto"/>
      </w:pPr>
      <w:r>
        <w:separator/>
      </w:r>
    </w:p>
  </w:footnote>
  <w:footnote w:type="continuationSeparator" w:id="0">
    <w:p w14:paraId="12EB93D6" w14:textId="77777777" w:rsidR="00082843" w:rsidRDefault="00082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924C" w14:textId="77777777" w:rsidR="000F01C9" w:rsidRDefault="000F0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E760" w14:textId="77777777" w:rsidR="00C544CD" w:rsidRDefault="003B736E">
    <w:pPr>
      <w:jc w:val="right"/>
    </w:pPr>
    <w:r>
      <w:rPr>
        <w:lang w:val="fr-FR"/>
      </w:rPr>
      <w:t xml:space="preserve">  </w:t>
    </w:r>
    <w:r>
      <w:rPr>
        <w:noProof/>
        <w:lang w:val="fr-FR"/>
      </w:rPr>
      <w:drawing>
        <wp:anchor distT="0" distB="0" distL="0" distR="0" simplePos="0" relativeHeight="251658240" behindDoc="0" locked="0" layoutInCell="1" allowOverlap="1" wp14:anchorId="0CF421E7" wp14:editId="0CC55597">
          <wp:simplePos x="0" y="0"/>
          <wp:positionH relativeFrom="column">
            <wp:posOffset>3248025</wp:posOffset>
          </wp:positionH>
          <wp:positionV relativeFrom="paragraph">
            <wp:posOffset>0</wp:posOffset>
          </wp:positionV>
          <wp:extent cx="2695575" cy="416242"/>
          <wp:effectExtent l="0" t="0" r="0" b="0"/>
          <wp:wrapSquare wrapText="bothSides"/>
          <wp:docPr id="2" name="image2.jpg" descr="se_white_large"/>
          <wp:cNvGraphicFramePr/>
          <a:graphic xmlns:a="http://schemas.openxmlformats.org/drawingml/2006/main">
            <a:graphicData uri="http://schemas.openxmlformats.org/drawingml/2006/picture">
              <pic:pic xmlns:pic="http://schemas.openxmlformats.org/drawingml/2006/picture">
                <pic:nvPicPr>
                  <pic:cNvPr id="2" name="image2.jpg" descr="se_white_large"/>
                  <pic:cNvPicPr/>
                </pic:nvPicPr>
                <pic:blipFill>
                  <a:blip r:embed="rId1"/>
                  <a:stretch>
                    <a:fillRect/>
                  </a:stretch>
                </pic:blipFill>
                <pic:spPr>
                  <a:xfrm>
                    <a:off x="0" y="0"/>
                    <a:ext cx="2695575" cy="4162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1395" w14:textId="77777777" w:rsidR="000F01C9" w:rsidRDefault="000F0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CD"/>
    <w:rsid w:val="00082843"/>
    <w:rsid w:val="000A3E0E"/>
    <w:rsid w:val="000F01C9"/>
    <w:rsid w:val="001074D8"/>
    <w:rsid w:val="001317B3"/>
    <w:rsid w:val="001628ED"/>
    <w:rsid w:val="001A08A7"/>
    <w:rsid w:val="001A3B0A"/>
    <w:rsid w:val="001B00E2"/>
    <w:rsid w:val="002A09DE"/>
    <w:rsid w:val="002B191E"/>
    <w:rsid w:val="002B3939"/>
    <w:rsid w:val="003473C8"/>
    <w:rsid w:val="00370086"/>
    <w:rsid w:val="003B736E"/>
    <w:rsid w:val="003E1F2D"/>
    <w:rsid w:val="003F308C"/>
    <w:rsid w:val="00433A57"/>
    <w:rsid w:val="004B46FD"/>
    <w:rsid w:val="00540752"/>
    <w:rsid w:val="00574E2C"/>
    <w:rsid w:val="00620EE5"/>
    <w:rsid w:val="0078440D"/>
    <w:rsid w:val="00941795"/>
    <w:rsid w:val="009A33EF"/>
    <w:rsid w:val="00AB42D0"/>
    <w:rsid w:val="00B13EC1"/>
    <w:rsid w:val="00B30DCC"/>
    <w:rsid w:val="00C33F77"/>
    <w:rsid w:val="00C544CD"/>
    <w:rsid w:val="00C6584E"/>
    <w:rsid w:val="00CA40B6"/>
    <w:rsid w:val="00D1129A"/>
    <w:rsid w:val="00DA54B4"/>
    <w:rsid w:val="00DB0141"/>
    <w:rsid w:val="00E46185"/>
    <w:rsid w:val="00E918F5"/>
    <w:rsid w:val="00F90809"/>
    <w:rsid w:val="00FA3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260AD"/>
  <w15:docId w15:val="{B7AABCFE-63F9-4417-85AD-4BD985F2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33F77"/>
    <w:pPr>
      <w:tabs>
        <w:tab w:val="center" w:pos="4680"/>
        <w:tab w:val="right" w:pos="9360"/>
      </w:tabs>
      <w:spacing w:line="240" w:lineRule="auto"/>
    </w:pPr>
  </w:style>
  <w:style w:type="character" w:customStyle="1" w:styleId="HeaderChar">
    <w:name w:val="Header Char"/>
    <w:basedOn w:val="DefaultParagraphFont"/>
    <w:link w:val="Header"/>
    <w:uiPriority w:val="99"/>
    <w:rsid w:val="00C33F77"/>
  </w:style>
  <w:style w:type="paragraph" w:styleId="Footer">
    <w:name w:val="footer"/>
    <w:basedOn w:val="Normal"/>
    <w:link w:val="FooterChar"/>
    <w:uiPriority w:val="99"/>
    <w:unhideWhenUsed/>
    <w:rsid w:val="00C33F77"/>
    <w:pPr>
      <w:tabs>
        <w:tab w:val="center" w:pos="4680"/>
        <w:tab w:val="right" w:pos="9360"/>
      </w:tabs>
      <w:spacing w:line="240" w:lineRule="auto"/>
    </w:pPr>
  </w:style>
  <w:style w:type="character" w:customStyle="1" w:styleId="FooterChar">
    <w:name w:val="Footer Char"/>
    <w:basedOn w:val="DefaultParagraphFont"/>
    <w:link w:val="Footer"/>
    <w:uiPriority w:val="99"/>
    <w:rsid w:val="00C33F77"/>
  </w:style>
  <w:style w:type="paragraph" w:styleId="Revision">
    <w:name w:val="Revision"/>
    <w:hidden/>
    <w:uiPriority w:val="99"/>
    <w:semiHidden/>
    <w:rsid w:val="00B30DCC"/>
    <w:pPr>
      <w:spacing w:line="240" w:lineRule="auto"/>
    </w:pPr>
  </w:style>
  <w:style w:type="character" w:styleId="CommentReference">
    <w:name w:val="annotation reference"/>
    <w:basedOn w:val="DefaultParagraphFont"/>
    <w:uiPriority w:val="99"/>
    <w:semiHidden/>
    <w:unhideWhenUsed/>
    <w:rsid w:val="004B46FD"/>
    <w:rPr>
      <w:sz w:val="16"/>
      <w:szCs w:val="16"/>
    </w:rPr>
  </w:style>
  <w:style w:type="paragraph" w:styleId="CommentText">
    <w:name w:val="annotation text"/>
    <w:basedOn w:val="Normal"/>
    <w:link w:val="CommentTextChar"/>
    <w:uiPriority w:val="99"/>
    <w:unhideWhenUsed/>
    <w:rsid w:val="004B46FD"/>
    <w:pPr>
      <w:spacing w:line="240" w:lineRule="auto"/>
    </w:pPr>
    <w:rPr>
      <w:sz w:val="20"/>
      <w:szCs w:val="20"/>
    </w:rPr>
  </w:style>
  <w:style w:type="character" w:customStyle="1" w:styleId="CommentTextChar">
    <w:name w:val="Comment Text Char"/>
    <w:basedOn w:val="DefaultParagraphFont"/>
    <w:link w:val="CommentText"/>
    <w:uiPriority w:val="99"/>
    <w:rsid w:val="004B46FD"/>
    <w:rPr>
      <w:sz w:val="20"/>
      <w:szCs w:val="20"/>
    </w:rPr>
  </w:style>
  <w:style w:type="paragraph" w:styleId="CommentSubject">
    <w:name w:val="annotation subject"/>
    <w:basedOn w:val="CommentText"/>
    <w:next w:val="CommentText"/>
    <w:link w:val="CommentSubjectChar"/>
    <w:uiPriority w:val="99"/>
    <w:semiHidden/>
    <w:unhideWhenUsed/>
    <w:rsid w:val="004B46FD"/>
    <w:rPr>
      <w:b/>
      <w:bCs/>
    </w:rPr>
  </w:style>
  <w:style w:type="character" w:customStyle="1" w:styleId="CommentSubjectChar">
    <w:name w:val="Comment Subject Char"/>
    <w:basedOn w:val="CommentTextChar"/>
    <w:link w:val="CommentSubject"/>
    <w:uiPriority w:val="99"/>
    <w:semiHidden/>
    <w:rsid w:val="004B46FD"/>
    <w:rPr>
      <w:b/>
      <w:bCs/>
      <w:sz w:val="20"/>
      <w:szCs w:val="20"/>
    </w:rPr>
  </w:style>
  <w:style w:type="character" w:styleId="Hyperlink">
    <w:name w:val="Hyperlink"/>
    <w:basedOn w:val="DefaultParagraphFont"/>
    <w:uiPriority w:val="99"/>
    <w:unhideWhenUsed/>
    <w:rsid w:val="00B13EC1"/>
    <w:rPr>
      <w:color w:val="0000FF" w:themeColor="hyperlink"/>
      <w:u w:val="single"/>
    </w:rPr>
  </w:style>
  <w:style w:type="character" w:customStyle="1" w:styleId="UnresolvedMention1">
    <w:name w:val="Unresolved Mention1"/>
    <w:basedOn w:val="DefaultParagraphFont"/>
    <w:uiPriority w:val="99"/>
    <w:semiHidden/>
    <w:unhideWhenUsed/>
    <w:rsid w:val="00B13EC1"/>
    <w:rPr>
      <w:color w:val="605E5C"/>
      <w:shd w:val="clear" w:color="auto" w:fill="E1DFDD"/>
    </w:rPr>
  </w:style>
  <w:style w:type="character" w:styleId="UnresolvedMention">
    <w:name w:val="Unresolved Mention"/>
    <w:basedOn w:val="DefaultParagraphFont"/>
    <w:uiPriority w:val="99"/>
    <w:rsid w:val="000F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spoken.square-enix-games.com/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forspoken.square-enix-games.com/fr/" TargetMode="External"/><Relationship Id="rId17" Type="http://schemas.openxmlformats.org/officeDocument/2006/relationships/hyperlink" Target="http://www.square-enix.com/eu/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forspoken/?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vPDkdeQik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Forspoken" TargetMode="External"/><Relationship Id="rId23" Type="http://schemas.openxmlformats.org/officeDocument/2006/relationships/footer" Target="footer3.xml"/><Relationship Id="rId10" Type="http://schemas.openxmlformats.org/officeDocument/2006/relationships/hyperlink" Target="http://eu.square-enix.com/en/change/lang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cebook.com/Forspok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5" ma:contentTypeDescription="Create a new document." ma:contentTypeScope="" ma:versionID="34670b198efed456b15cc39e76485de1">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50ebefd8916a65b9b058ca9c809cf12f"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05a979-7ebe-405d-ae12-d8d77b347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cc1d23-61df-48bc-a86b-5cb7ac2c5284}" ma:internalName="TaxCatchAll" ma:showField="CatchAllData" ma:web="6b6bddf8-f2da-45ea-9eaf-100ee2819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95c052-611d-4816-80c6-f84faf783257">
      <Terms xmlns="http://schemas.microsoft.com/office/infopath/2007/PartnerControls"/>
    </lcf76f155ced4ddcb4097134ff3c332f>
    <TaxCatchAll xmlns="6b6bddf8-f2da-45ea-9eaf-100ee2819110" xsi:nil="true"/>
  </documentManagement>
</p:properties>
</file>

<file path=customXml/itemProps1.xml><?xml version="1.0" encoding="utf-8"?>
<ds:datastoreItem xmlns:ds="http://schemas.openxmlformats.org/officeDocument/2006/customXml" ds:itemID="{3DDD54C9-96E1-4361-BE52-57446BB42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B0401-CB9F-48B7-A2A2-52D4193DCD2B}">
  <ds:schemaRefs>
    <ds:schemaRef ds:uri="http://schemas.microsoft.com/sharepoint/v3/contenttype/forms"/>
  </ds:schemaRefs>
</ds:datastoreItem>
</file>

<file path=customXml/itemProps3.xml><?xml version="1.0" encoding="utf-8"?>
<ds:datastoreItem xmlns:ds="http://schemas.openxmlformats.org/officeDocument/2006/customXml" ds:itemID="{8A8221F6-2B85-4109-8E93-59CEB6237344}">
  <ds:schemaRefs>
    <ds:schemaRef ds:uri="http://schemas.microsoft.com/office/2006/metadata/properties"/>
    <ds:schemaRef ds:uri="http://schemas.microsoft.com/office/infopath/2007/PartnerControls"/>
    <ds:schemaRef ds:uri="1c95c052-611d-4816-80c6-f84faf783257"/>
    <ds:schemaRef ds:uri="6b6bddf8-f2da-45ea-9eaf-100ee28191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Arbogast</dc:creator>
  <cp:lastModifiedBy>Sasiprapa Charlanawat</cp:lastModifiedBy>
  <cp:revision>5</cp:revision>
  <dcterms:created xsi:type="dcterms:W3CDTF">2022-10-26T09:48:00Z</dcterms:created>
  <dcterms:modified xsi:type="dcterms:W3CDTF">2022-10-27T11:58:00Z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ediaServiceImageTags">
    <vt:lpwstr/>
  </property>
  <property fmtid="{D5CDD505-2E9C-101B-9397-08002B2CF9AE}" pid="4" name="MSIP_Label_a6ace99c-b24a-48a4-872e-cc8bba3c1ffd_ActionId">
    <vt:lpwstr>05254aab-6bdd-4bf9-8d9f-95ecb8128c4b</vt:lpwstr>
  </property>
  <property fmtid="{D5CDD505-2E9C-101B-9397-08002B2CF9AE}" pid="5" name="MSIP_Label_a6ace99c-b24a-48a4-872e-cc8bba3c1ffd_ContentBits">
    <vt:lpwstr>0</vt:lpwstr>
  </property>
  <property fmtid="{D5CDD505-2E9C-101B-9397-08002B2CF9AE}" pid="6" name="MSIP_Label_a6ace99c-b24a-48a4-872e-cc8bba3c1ffd_Enabled">
    <vt:lpwstr>true</vt:lpwstr>
  </property>
  <property fmtid="{D5CDD505-2E9C-101B-9397-08002B2CF9AE}" pid="7" name="MSIP_Label_a6ace99c-b24a-48a4-872e-cc8bba3c1ffd_Method">
    <vt:lpwstr>Standard</vt:lpwstr>
  </property>
  <property fmtid="{D5CDD505-2E9C-101B-9397-08002B2CF9AE}" pid="8" name="MSIP_Label_a6ace99c-b24a-48a4-872e-cc8bba3c1ffd_Name">
    <vt:lpwstr>Sensitive</vt:lpwstr>
  </property>
  <property fmtid="{D5CDD505-2E9C-101B-9397-08002B2CF9AE}" pid="9" name="MSIP_Label_a6ace99c-b24a-48a4-872e-cc8bba3c1ffd_SetDate">
    <vt:lpwstr>2022-10-11T19:58:19Z</vt:lpwstr>
  </property>
  <property fmtid="{D5CDD505-2E9C-101B-9397-08002B2CF9AE}" pid="10" name="MSIP_Label_a6ace99c-b24a-48a4-872e-cc8bba3c1ffd_SiteId">
    <vt:lpwstr>1a039888-c4e9-442d-8b5c-c5eefb3f909e</vt:lpwstr>
  </property>
</Properties>
</file>